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261E1" w14:textId="77777777" w:rsidR="0062507D" w:rsidRPr="0062507D" w:rsidRDefault="0062507D" w:rsidP="0062507D">
      <w:pPr>
        <w:rPr>
          <w:lang w:eastAsia="en-US"/>
        </w:rPr>
      </w:pPr>
    </w:p>
    <w:p w14:paraId="42E1E14F" w14:textId="77777777" w:rsidR="0062507D" w:rsidRPr="0062507D" w:rsidRDefault="0062507D" w:rsidP="0062507D">
      <w:pPr>
        <w:jc w:val="center"/>
        <w:rPr>
          <w:lang w:eastAsia="en-US"/>
        </w:rPr>
      </w:pPr>
      <w:r w:rsidRPr="0062507D">
        <w:rPr>
          <w:noProof/>
        </w:rPr>
        <w:drawing>
          <wp:inline distT="0" distB="0" distL="0" distR="0" wp14:anchorId="212C4787" wp14:editId="3AC0C369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07D">
        <w:rPr>
          <w:lang w:eastAsia="en-US"/>
        </w:rPr>
        <w:fldChar w:fldCharType="begin"/>
      </w:r>
      <w:r w:rsidRPr="0062507D">
        <w:rPr>
          <w:lang w:eastAsia="en-US"/>
        </w:rPr>
        <w:instrText xml:space="preserve"> INCLUDEPICTURE "http://www.inet.hr/~box/images/grb-rh.gif" \* MERGEFORMATINET </w:instrText>
      </w:r>
      <w:r w:rsidRPr="0062507D">
        <w:rPr>
          <w:lang w:eastAsia="en-US"/>
        </w:rPr>
        <w:fldChar w:fldCharType="end"/>
      </w:r>
    </w:p>
    <w:p w14:paraId="6E8D751A" w14:textId="77777777" w:rsidR="0062507D" w:rsidRPr="0062507D" w:rsidRDefault="0062507D" w:rsidP="0062507D">
      <w:pPr>
        <w:spacing w:before="60" w:after="1680"/>
        <w:jc w:val="center"/>
        <w:rPr>
          <w:lang w:eastAsia="en-US"/>
        </w:rPr>
      </w:pPr>
      <w:r w:rsidRPr="0062507D">
        <w:rPr>
          <w:lang w:eastAsia="en-US"/>
        </w:rPr>
        <w:t>VLADA REPUBLIKE HRVATSKE</w:t>
      </w:r>
    </w:p>
    <w:p w14:paraId="43D26BBE" w14:textId="77777777" w:rsidR="0062507D" w:rsidRPr="0062507D" w:rsidRDefault="0062507D" w:rsidP="0062507D">
      <w:pPr>
        <w:jc w:val="both"/>
        <w:rPr>
          <w:lang w:eastAsia="en-US"/>
        </w:rPr>
      </w:pPr>
    </w:p>
    <w:p w14:paraId="7A7C3741" w14:textId="46DB82D9" w:rsidR="0062507D" w:rsidRPr="0062507D" w:rsidRDefault="0062507D" w:rsidP="0062507D">
      <w:pPr>
        <w:jc w:val="right"/>
        <w:rPr>
          <w:lang w:eastAsia="en-US"/>
        </w:rPr>
      </w:pPr>
      <w:r w:rsidRPr="0062507D">
        <w:rPr>
          <w:lang w:eastAsia="en-US"/>
        </w:rPr>
        <w:t xml:space="preserve">Zagreb, </w:t>
      </w:r>
      <w:r w:rsidR="006D44F3">
        <w:rPr>
          <w:lang w:eastAsia="en-US"/>
        </w:rPr>
        <w:t>14</w:t>
      </w:r>
      <w:r>
        <w:rPr>
          <w:lang w:eastAsia="en-US"/>
        </w:rPr>
        <w:t>. listopada</w:t>
      </w:r>
      <w:r w:rsidRPr="0062507D">
        <w:rPr>
          <w:lang w:eastAsia="en-US"/>
        </w:rPr>
        <w:t xml:space="preserve"> 2020.</w:t>
      </w:r>
    </w:p>
    <w:p w14:paraId="0A60B3A6" w14:textId="77777777" w:rsidR="0062507D" w:rsidRPr="0062507D" w:rsidRDefault="0062507D" w:rsidP="0062507D">
      <w:pPr>
        <w:jc w:val="right"/>
        <w:rPr>
          <w:lang w:eastAsia="en-US"/>
        </w:rPr>
      </w:pPr>
    </w:p>
    <w:p w14:paraId="3AD8A4AC" w14:textId="77777777" w:rsidR="0062507D" w:rsidRPr="0062507D" w:rsidRDefault="0062507D" w:rsidP="0062507D">
      <w:pPr>
        <w:jc w:val="right"/>
        <w:rPr>
          <w:lang w:eastAsia="en-US"/>
        </w:rPr>
      </w:pPr>
    </w:p>
    <w:p w14:paraId="24322B42" w14:textId="77777777" w:rsidR="0062507D" w:rsidRPr="0062507D" w:rsidRDefault="0062507D" w:rsidP="0062507D">
      <w:pPr>
        <w:jc w:val="right"/>
        <w:rPr>
          <w:lang w:eastAsia="en-US"/>
        </w:rPr>
      </w:pPr>
    </w:p>
    <w:p w14:paraId="33B25579" w14:textId="77777777" w:rsidR="0062507D" w:rsidRPr="0062507D" w:rsidRDefault="0062507D" w:rsidP="0062507D">
      <w:pPr>
        <w:jc w:val="both"/>
        <w:rPr>
          <w:lang w:eastAsia="en-US"/>
        </w:rPr>
      </w:pPr>
      <w:r w:rsidRPr="0062507D">
        <w:rPr>
          <w:lang w:eastAsia="en-US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7129"/>
      </w:tblGrid>
      <w:tr w:rsidR="0062507D" w:rsidRPr="0062507D" w14:paraId="3A389FD0" w14:textId="77777777" w:rsidTr="00EE6737">
        <w:tc>
          <w:tcPr>
            <w:tcW w:w="1951" w:type="dxa"/>
          </w:tcPr>
          <w:p w14:paraId="3E7F967F" w14:textId="77777777" w:rsidR="00027898" w:rsidRDefault="00027898" w:rsidP="0062507D">
            <w:pPr>
              <w:spacing w:line="360" w:lineRule="auto"/>
              <w:rPr>
                <w:b/>
                <w:smallCaps/>
              </w:rPr>
            </w:pPr>
          </w:p>
          <w:p w14:paraId="5B85DC45" w14:textId="07D62CC1" w:rsidR="0062507D" w:rsidRPr="0062507D" w:rsidRDefault="0062507D" w:rsidP="0062507D">
            <w:pPr>
              <w:spacing w:line="360" w:lineRule="auto"/>
            </w:pPr>
            <w:r w:rsidRPr="0062507D">
              <w:rPr>
                <w:b/>
                <w:smallCaps/>
              </w:rPr>
              <w:t>Predlagatelj</w:t>
            </w:r>
            <w:r w:rsidRPr="0062507D">
              <w:rPr>
                <w:b/>
              </w:rPr>
              <w:t>:</w:t>
            </w:r>
          </w:p>
        </w:tc>
        <w:tc>
          <w:tcPr>
            <w:tcW w:w="7229" w:type="dxa"/>
          </w:tcPr>
          <w:p w14:paraId="21C2E0E3" w14:textId="77777777" w:rsidR="00027898" w:rsidRDefault="00027898" w:rsidP="0062507D">
            <w:pPr>
              <w:spacing w:line="360" w:lineRule="auto"/>
            </w:pPr>
          </w:p>
          <w:p w14:paraId="396030B0" w14:textId="3168EFC3" w:rsidR="0062507D" w:rsidRPr="0062507D" w:rsidRDefault="0062507D" w:rsidP="0062507D">
            <w:pPr>
              <w:spacing w:line="360" w:lineRule="auto"/>
            </w:pPr>
            <w:r>
              <w:t>Ministarstvo vanjskih i europskih poslova</w:t>
            </w:r>
            <w:r w:rsidRPr="0062507D">
              <w:t xml:space="preserve"> </w:t>
            </w:r>
          </w:p>
        </w:tc>
      </w:tr>
    </w:tbl>
    <w:p w14:paraId="2957BA2B" w14:textId="77777777" w:rsidR="0062507D" w:rsidRPr="0062507D" w:rsidRDefault="0062507D" w:rsidP="0062507D">
      <w:pPr>
        <w:jc w:val="both"/>
        <w:rPr>
          <w:lang w:eastAsia="en-US"/>
        </w:rPr>
      </w:pPr>
      <w:r w:rsidRPr="0062507D">
        <w:rPr>
          <w:lang w:eastAsia="en-US"/>
        </w:rPr>
        <w:t>__________________________________________________________________________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7"/>
        <w:gridCol w:w="7135"/>
      </w:tblGrid>
      <w:tr w:rsidR="0062507D" w:rsidRPr="0062507D" w14:paraId="47B61716" w14:textId="77777777" w:rsidTr="00EE6737">
        <w:tc>
          <w:tcPr>
            <w:tcW w:w="1951" w:type="dxa"/>
          </w:tcPr>
          <w:p w14:paraId="072F9D8F" w14:textId="77777777" w:rsidR="00027898" w:rsidRDefault="00027898" w:rsidP="0062507D">
            <w:pPr>
              <w:spacing w:line="360" w:lineRule="auto"/>
              <w:rPr>
                <w:b/>
                <w:smallCaps/>
              </w:rPr>
            </w:pPr>
          </w:p>
          <w:p w14:paraId="258DC1AA" w14:textId="24FFDF8B" w:rsidR="0062507D" w:rsidRPr="0062507D" w:rsidRDefault="0062507D" w:rsidP="0062507D">
            <w:pPr>
              <w:spacing w:line="360" w:lineRule="auto"/>
            </w:pPr>
            <w:r w:rsidRPr="0062507D">
              <w:rPr>
                <w:b/>
                <w:smallCaps/>
              </w:rPr>
              <w:t>Predmet</w:t>
            </w:r>
            <w:r w:rsidRPr="0062507D">
              <w:rPr>
                <w:b/>
              </w:rPr>
              <w:t>:</w:t>
            </w:r>
          </w:p>
        </w:tc>
        <w:tc>
          <w:tcPr>
            <w:tcW w:w="7229" w:type="dxa"/>
          </w:tcPr>
          <w:p w14:paraId="6C3B5DD1" w14:textId="77777777" w:rsidR="00027898" w:rsidRDefault="00027898" w:rsidP="0062507D">
            <w:pPr>
              <w:jc w:val="both"/>
            </w:pPr>
          </w:p>
          <w:p w14:paraId="0A5E4A92" w14:textId="35E6A457" w:rsidR="0062507D" w:rsidRDefault="0062507D" w:rsidP="0062507D">
            <w:pPr>
              <w:jc w:val="both"/>
            </w:pPr>
            <w:r w:rsidRPr="0062507D">
              <w:t>Godišnje izvješće o provedbi Strategije i Zakona o odnosima Republike Hrvatske s Hrvatima izvan Republike Hrvatske za 2019. godinu</w:t>
            </w:r>
            <w:r>
              <w:t xml:space="preserve"> </w:t>
            </w:r>
          </w:p>
          <w:p w14:paraId="4A4B5985" w14:textId="54D855BE" w:rsidR="0062507D" w:rsidRPr="0062507D" w:rsidRDefault="0062507D" w:rsidP="0062507D">
            <w:pPr>
              <w:jc w:val="both"/>
            </w:pPr>
            <w:r>
              <w:t>-</w:t>
            </w:r>
            <w:r w:rsidRPr="0062507D">
              <w:t xml:space="preserve"> davanje mišljenja Hrvatskome saboru</w:t>
            </w:r>
          </w:p>
        </w:tc>
      </w:tr>
    </w:tbl>
    <w:p w14:paraId="2FA083AE" w14:textId="77777777" w:rsidR="0062507D" w:rsidRPr="0062507D" w:rsidRDefault="0062507D" w:rsidP="0062507D">
      <w:pPr>
        <w:jc w:val="both"/>
        <w:rPr>
          <w:lang w:eastAsia="en-US"/>
        </w:rPr>
      </w:pPr>
      <w:r w:rsidRPr="0062507D">
        <w:rPr>
          <w:lang w:eastAsia="en-US"/>
        </w:rPr>
        <w:t>__________________________________________________________________________</w:t>
      </w:r>
    </w:p>
    <w:p w14:paraId="3BE87823" w14:textId="77777777" w:rsidR="0062507D" w:rsidRPr="0062507D" w:rsidRDefault="0062507D" w:rsidP="0062507D">
      <w:pPr>
        <w:jc w:val="both"/>
        <w:rPr>
          <w:lang w:eastAsia="en-US"/>
        </w:rPr>
      </w:pPr>
    </w:p>
    <w:p w14:paraId="6055ACF5" w14:textId="77777777" w:rsidR="0062507D" w:rsidRPr="0062507D" w:rsidRDefault="0062507D" w:rsidP="0062507D">
      <w:pPr>
        <w:jc w:val="both"/>
        <w:rPr>
          <w:lang w:eastAsia="en-US"/>
        </w:rPr>
      </w:pPr>
    </w:p>
    <w:p w14:paraId="51D90F77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0F33279E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388394A4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2AEA32EB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75B024F4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01869EB4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24830ED2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52DC674E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6C73F895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38145B2C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7FFA8850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494C6364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128DD6C3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6674ABBD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24ED54A4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3FD4EF65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66F0CB08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3EA9EDD7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18161538" w14:textId="77777777" w:rsidR="0062507D" w:rsidRPr="0062507D" w:rsidRDefault="0062507D" w:rsidP="0062507D">
      <w:pPr>
        <w:tabs>
          <w:tab w:val="center" w:pos="4536"/>
          <w:tab w:val="right" w:pos="9072"/>
        </w:tabs>
        <w:rPr>
          <w:lang w:eastAsia="en-US"/>
        </w:rPr>
      </w:pPr>
    </w:p>
    <w:p w14:paraId="2238BD18" w14:textId="77777777" w:rsidR="0062507D" w:rsidRPr="0062507D" w:rsidRDefault="0062507D" w:rsidP="0062507D">
      <w:pPr>
        <w:rPr>
          <w:sz w:val="22"/>
          <w:szCs w:val="22"/>
          <w:lang w:eastAsia="en-US"/>
        </w:rPr>
      </w:pPr>
    </w:p>
    <w:p w14:paraId="75BAFA96" w14:textId="77777777" w:rsidR="0062507D" w:rsidRPr="0062507D" w:rsidRDefault="0062507D" w:rsidP="0062507D">
      <w:pPr>
        <w:pBdr>
          <w:top w:val="single" w:sz="4" w:space="1" w:color="404040"/>
        </w:pBdr>
        <w:tabs>
          <w:tab w:val="center" w:pos="4536"/>
          <w:tab w:val="right" w:pos="9072"/>
        </w:tabs>
        <w:jc w:val="center"/>
        <w:rPr>
          <w:color w:val="404040"/>
          <w:spacing w:val="20"/>
          <w:sz w:val="20"/>
          <w:szCs w:val="20"/>
          <w:lang w:eastAsia="en-US"/>
        </w:rPr>
        <w:sectPr w:rsidR="0062507D" w:rsidRPr="0062507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507D">
        <w:rPr>
          <w:color w:val="404040"/>
          <w:spacing w:val="20"/>
          <w:sz w:val="20"/>
          <w:szCs w:val="20"/>
          <w:lang w:eastAsia="en-US"/>
        </w:rPr>
        <w:t>Banski dvori | Trg Sv. Marka 2  | 10000 Zagreb | tel. 01 4569 222 | vlada.gov</w:t>
      </w:r>
    </w:p>
    <w:p w14:paraId="33FF3864" w14:textId="77777777" w:rsidR="008E6497" w:rsidRDefault="008E6497" w:rsidP="00CE78D1"/>
    <w:p w14:paraId="33FF3866" w14:textId="11B56CD8" w:rsidR="008E6497" w:rsidRDefault="008E6497" w:rsidP="008E6497">
      <w:pPr>
        <w:jc w:val="both"/>
        <w:rPr>
          <w:b/>
        </w:rPr>
      </w:pPr>
    </w:p>
    <w:p w14:paraId="781D49BF" w14:textId="16A315D5" w:rsidR="001931F3" w:rsidRDefault="001931F3" w:rsidP="008E6497">
      <w:pPr>
        <w:jc w:val="both"/>
        <w:rPr>
          <w:b/>
        </w:rPr>
      </w:pPr>
    </w:p>
    <w:p w14:paraId="09894028" w14:textId="77777777" w:rsidR="001931F3" w:rsidRPr="00704298" w:rsidRDefault="001931F3" w:rsidP="008E6497">
      <w:pPr>
        <w:jc w:val="both"/>
        <w:rPr>
          <w:b/>
        </w:rPr>
      </w:pPr>
    </w:p>
    <w:p w14:paraId="33FF3867" w14:textId="77777777" w:rsidR="008E6497" w:rsidRDefault="008E6497" w:rsidP="008E6497">
      <w:pPr>
        <w:jc w:val="both"/>
        <w:rPr>
          <w:b/>
        </w:rPr>
      </w:pPr>
    </w:p>
    <w:p w14:paraId="33FF3868" w14:textId="77777777" w:rsidR="008E6497" w:rsidRPr="00E5137A" w:rsidRDefault="008E6497" w:rsidP="008E6497">
      <w:pPr>
        <w:jc w:val="both"/>
      </w:pPr>
    </w:p>
    <w:p w14:paraId="33FF3869" w14:textId="7F6BD608" w:rsidR="008E6497" w:rsidRPr="00E5137A" w:rsidRDefault="002B7F23" w:rsidP="008E6497">
      <w:pPr>
        <w:jc w:val="both"/>
      </w:pPr>
      <w:r w:rsidRPr="00E5137A">
        <w:t>KLASA:</w:t>
      </w:r>
    </w:p>
    <w:p w14:paraId="33FF386A" w14:textId="5B388A94" w:rsidR="008E6497" w:rsidRPr="00E5137A" w:rsidRDefault="002B7F23" w:rsidP="008E6497">
      <w:pPr>
        <w:jc w:val="both"/>
      </w:pPr>
      <w:r w:rsidRPr="00E5137A">
        <w:t>URBROJ</w:t>
      </w:r>
      <w:r w:rsidR="008E6497" w:rsidRPr="00E5137A">
        <w:t>:</w:t>
      </w:r>
    </w:p>
    <w:p w14:paraId="33FF386B" w14:textId="77777777" w:rsidR="008E6497" w:rsidRPr="00E5137A" w:rsidRDefault="008E6497" w:rsidP="008E6497">
      <w:pPr>
        <w:jc w:val="both"/>
      </w:pPr>
    </w:p>
    <w:p w14:paraId="33FF386C" w14:textId="67729E70" w:rsidR="008E6497" w:rsidRPr="00E5137A" w:rsidRDefault="008E6497" w:rsidP="008E6497">
      <w:pPr>
        <w:tabs>
          <w:tab w:val="left" w:pos="1418"/>
        </w:tabs>
        <w:jc w:val="both"/>
      </w:pPr>
      <w:r w:rsidRPr="00E5137A">
        <w:t>Zagreb,</w:t>
      </w:r>
      <w:r>
        <w:tab/>
      </w:r>
      <w:r w:rsidR="001931F3">
        <w:t>1</w:t>
      </w:r>
      <w:r w:rsidR="006D44F3">
        <w:t>4</w:t>
      </w:r>
      <w:bookmarkStart w:id="0" w:name="_GoBack"/>
      <w:bookmarkEnd w:id="0"/>
      <w:r w:rsidR="001931F3">
        <w:t>. listopada</w:t>
      </w:r>
      <w:r>
        <w:t xml:space="preserve"> 20</w:t>
      </w:r>
      <w:r w:rsidR="0063535D">
        <w:t>20</w:t>
      </w:r>
      <w:r>
        <w:t>.</w:t>
      </w:r>
    </w:p>
    <w:p w14:paraId="33FF386D" w14:textId="7E58AE25" w:rsidR="008E6497" w:rsidRDefault="008E6497" w:rsidP="008E6497">
      <w:pPr>
        <w:ind w:left="3828"/>
        <w:jc w:val="both"/>
        <w:rPr>
          <w:b/>
        </w:rPr>
      </w:pPr>
    </w:p>
    <w:p w14:paraId="33FF386E" w14:textId="77777777" w:rsidR="008E6497" w:rsidRPr="00704298" w:rsidRDefault="008E6497" w:rsidP="008E6497">
      <w:pPr>
        <w:ind w:left="3828"/>
        <w:jc w:val="both"/>
        <w:rPr>
          <w:b/>
        </w:rPr>
      </w:pPr>
    </w:p>
    <w:p w14:paraId="33FF386F" w14:textId="77777777" w:rsidR="008E6497" w:rsidRPr="00704298" w:rsidRDefault="008E6497" w:rsidP="008E6497">
      <w:pPr>
        <w:ind w:left="3828"/>
        <w:jc w:val="both"/>
        <w:rPr>
          <w:b/>
        </w:rPr>
      </w:pPr>
    </w:p>
    <w:p w14:paraId="33FF3870" w14:textId="77777777" w:rsidR="008E6497" w:rsidRPr="00704298" w:rsidRDefault="008E6497" w:rsidP="008E6497">
      <w:pPr>
        <w:ind w:left="3828"/>
        <w:jc w:val="both"/>
        <w:rPr>
          <w:b/>
        </w:rPr>
      </w:pPr>
      <w:r w:rsidRPr="00704298">
        <w:rPr>
          <w:b/>
        </w:rPr>
        <w:t>PREDSJEDNIKU HRVATSKOGA SABORA</w:t>
      </w:r>
    </w:p>
    <w:p w14:paraId="33FF3871" w14:textId="77777777" w:rsidR="008E6497" w:rsidRPr="00704298" w:rsidRDefault="008E6497" w:rsidP="008E6497">
      <w:pPr>
        <w:ind w:left="3828"/>
        <w:jc w:val="both"/>
        <w:rPr>
          <w:b/>
        </w:rPr>
      </w:pPr>
    </w:p>
    <w:p w14:paraId="33FF3872" w14:textId="77777777" w:rsidR="008E6497" w:rsidRPr="00704298" w:rsidRDefault="008E6497" w:rsidP="008E6497">
      <w:pPr>
        <w:ind w:left="3828"/>
        <w:jc w:val="both"/>
        <w:rPr>
          <w:b/>
        </w:rPr>
      </w:pPr>
    </w:p>
    <w:p w14:paraId="33FF3873" w14:textId="77777777" w:rsidR="008E6497" w:rsidRPr="00704298" w:rsidRDefault="008E6497" w:rsidP="008E6497">
      <w:pPr>
        <w:ind w:left="3828"/>
        <w:jc w:val="both"/>
        <w:rPr>
          <w:b/>
        </w:rPr>
      </w:pPr>
    </w:p>
    <w:p w14:paraId="128AF5D2" w14:textId="54686A77" w:rsidR="0021631E" w:rsidRPr="00704298" w:rsidRDefault="002B7F23" w:rsidP="0021631E">
      <w:pPr>
        <w:pStyle w:val="Default"/>
        <w:ind w:left="1430" w:hanging="1430"/>
        <w:jc w:val="both"/>
        <w:rPr>
          <w:color w:val="auto"/>
        </w:rPr>
      </w:pPr>
      <w:r w:rsidRPr="00704298">
        <w:t>PREDMET</w:t>
      </w:r>
      <w:r w:rsidR="0021631E" w:rsidRPr="00704298">
        <w:t>:</w:t>
      </w:r>
      <w:r w:rsidR="0021631E" w:rsidRPr="00704298">
        <w:tab/>
        <w:t xml:space="preserve">Godišnje izvješće </w:t>
      </w:r>
      <w:r w:rsidR="0021631E">
        <w:t>o provedbi Strategije i Zakona o odnosima Republike Hrvatske s Hrvatima izvan Republike Hrvatske za 201</w:t>
      </w:r>
      <w:r w:rsidR="0063535D">
        <w:t>9</w:t>
      </w:r>
      <w:r w:rsidR="0021631E">
        <w:t xml:space="preserve">. godinu </w:t>
      </w:r>
      <w:r w:rsidR="0021631E">
        <w:rPr>
          <w:color w:val="auto"/>
        </w:rPr>
        <w:t>–</w:t>
      </w:r>
      <w:r w:rsidR="0021631E" w:rsidRPr="00704298">
        <w:rPr>
          <w:color w:val="auto"/>
        </w:rPr>
        <w:t xml:space="preserve"> mišljenje</w:t>
      </w:r>
      <w:r w:rsidR="0021631E">
        <w:rPr>
          <w:color w:val="auto"/>
        </w:rPr>
        <w:t xml:space="preserve"> </w:t>
      </w:r>
      <w:r w:rsidR="0021631E" w:rsidRPr="00704298">
        <w:rPr>
          <w:color w:val="auto"/>
        </w:rPr>
        <w:t xml:space="preserve">Vlade </w:t>
      </w:r>
    </w:p>
    <w:p w14:paraId="78052E56" w14:textId="2C534E74" w:rsidR="0021631E" w:rsidRDefault="0021631E" w:rsidP="0021631E">
      <w:pPr>
        <w:pStyle w:val="Default"/>
        <w:ind w:left="1430"/>
        <w:rPr>
          <w:color w:val="auto"/>
        </w:rPr>
      </w:pPr>
    </w:p>
    <w:p w14:paraId="12F5803A" w14:textId="77777777" w:rsidR="001931F3" w:rsidRPr="00704298" w:rsidRDefault="001931F3" w:rsidP="0021631E">
      <w:pPr>
        <w:pStyle w:val="Default"/>
        <w:ind w:left="1430"/>
        <w:rPr>
          <w:color w:val="auto"/>
        </w:rPr>
      </w:pPr>
    </w:p>
    <w:p w14:paraId="79CF8A28" w14:textId="049BCF29" w:rsidR="0021631E" w:rsidRPr="00704298" w:rsidRDefault="0021631E" w:rsidP="0021631E">
      <w:pPr>
        <w:pStyle w:val="Default"/>
        <w:ind w:left="1418" w:hanging="1418"/>
        <w:jc w:val="both"/>
      </w:pPr>
      <w:r w:rsidRPr="00704298">
        <w:t>Veza:</w:t>
      </w:r>
      <w:r>
        <w:tab/>
      </w:r>
      <w:r w:rsidRPr="00704298">
        <w:t xml:space="preserve">Pismo Hrvatskoga sabora, </w:t>
      </w:r>
      <w:r w:rsidR="002B7F23" w:rsidRPr="00704298">
        <w:t>KLAS</w:t>
      </w:r>
      <w:r w:rsidR="002B7F23">
        <w:t>A</w:t>
      </w:r>
      <w:r w:rsidRPr="00704298">
        <w:t>:</w:t>
      </w:r>
      <w:r w:rsidR="0063535D">
        <w:t xml:space="preserve"> 021-12/20-09/44, </w:t>
      </w:r>
      <w:r w:rsidR="002B7F23">
        <w:t>URBROJ</w:t>
      </w:r>
      <w:r w:rsidR="0063535D">
        <w:t>: 65-20</w:t>
      </w:r>
      <w:r>
        <w:t xml:space="preserve">-03, od </w:t>
      </w:r>
      <w:r w:rsidR="0063535D">
        <w:t>10</w:t>
      </w:r>
      <w:r>
        <w:t xml:space="preserve">. </w:t>
      </w:r>
      <w:r w:rsidR="0063535D">
        <w:t>rujna 2020.</w:t>
      </w:r>
    </w:p>
    <w:p w14:paraId="29F4168C" w14:textId="77777777" w:rsidR="0021631E" w:rsidRPr="00704298" w:rsidRDefault="0021631E" w:rsidP="0021631E">
      <w:pPr>
        <w:ind w:left="1418" w:hanging="1418"/>
        <w:jc w:val="both"/>
      </w:pPr>
    </w:p>
    <w:p w14:paraId="1411AFA3" w14:textId="6F44DA81" w:rsidR="0021631E" w:rsidRDefault="0021631E" w:rsidP="0021631E">
      <w:pPr>
        <w:pStyle w:val="Default"/>
        <w:rPr>
          <w:color w:val="auto"/>
        </w:rPr>
      </w:pPr>
    </w:p>
    <w:p w14:paraId="058BAB3A" w14:textId="3E33270D" w:rsidR="0021631E" w:rsidRPr="00704298" w:rsidRDefault="0021631E" w:rsidP="0021631E">
      <w:pPr>
        <w:pStyle w:val="Default"/>
        <w:ind w:left="4" w:firstLine="1396"/>
        <w:jc w:val="both"/>
        <w:rPr>
          <w:color w:val="auto"/>
        </w:rPr>
      </w:pPr>
      <w:r w:rsidRPr="00704298">
        <w:rPr>
          <w:color w:val="auto"/>
        </w:rPr>
        <w:t xml:space="preserve">Na temelju članka </w:t>
      </w:r>
      <w:r w:rsidRPr="00A479DB">
        <w:rPr>
          <w:color w:val="auto"/>
        </w:rPr>
        <w:t>122. stavka 2. Poslovnika Hrvatskoga sabora (Narodne novine, br</w:t>
      </w:r>
      <w:r>
        <w:rPr>
          <w:color w:val="auto"/>
        </w:rPr>
        <w:t>. 81/</w:t>
      </w:r>
      <w:r w:rsidRPr="00A479DB">
        <w:rPr>
          <w:color w:val="auto"/>
        </w:rPr>
        <w:t>13</w:t>
      </w:r>
      <w:r>
        <w:rPr>
          <w:color w:val="auto"/>
        </w:rPr>
        <w:t xml:space="preserve">, </w:t>
      </w:r>
      <w:r w:rsidR="0063535D">
        <w:rPr>
          <w:snapToGrid w:val="0"/>
        </w:rPr>
        <w:t xml:space="preserve">113/16, 69/17, </w:t>
      </w:r>
      <w:r>
        <w:rPr>
          <w:snapToGrid w:val="0"/>
        </w:rPr>
        <w:t>29/18</w:t>
      </w:r>
      <w:r w:rsidR="0063535D">
        <w:rPr>
          <w:snapToGrid w:val="0"/>
        </w:rPr>
        <w:t xml:space="preserve"> i 53/20</w:t>
      </w:r>
      <w:r w:rsidRPr="00A479DB">
        <w:rPr>
          <w:color w:val="auto"/>
        </w:rPr>
        <w:t>),</w:t>
      </w:r>
      <w:r w:rsidRPr="00704298">
        <w:rPr>
          <w:color w:val="auto"/>
        </w:rPr>
        <w:t xml:space="preserve"> Vlada Republike Hrvatske o </w:t>
      </w:r>
      <w:r w:rsidRPr="00704298">
        <w:t xml:space="preserve">Godišnjem izvješću </w:t>
      </w:r>
      <w:r>
        <w:t>o provedbi Strategije i Zakona o odnosima Republike Hrvatske s Hrvatima izvan Republike Hrvatske za 201</w:t>
      </w:r>
      <w:r w:rsidR="0063535D">
        <w:t>9</w:t>
      </w:r>
      <w:r>
        <w:t>. godinu</w:t>
      </w:r>
      <w:r w:rsidRPr="00704298">
        <w:rPr>
          <w:color w:val="auto"/>
        </w:rPr>
        <w:t xml:space="preserve">, daje sljedeće </w:t>
      </w:r>
    </w:p>
    <w:p w14:paraId="5A348D96" w14:textId="173FED73" w:rsidR="0021631E" w:rsidRDefault="0021631E" w:rsidP="0021631E">
      <w:pPr>
        <w:pStyle w:val="Default"/>
        <w:jc w:val="center"/>
        <w:rPr>
          <w:b/>
          <w:bCs/>
          <w:color w:val="auto"/>
        </w:rPr>
      </w:pPr>
    </w:p>
    <w:p w14:paraId="0A85172B" w14:textId="77777777" w:rsidR="001931F3" w:rsidRPr="00704298" w:rsidRDefault="001931F3" w:rsidP="0021631E">
      <w:pPr>
        <w:pStyle w:val="Default"/>
        <w:jc w:val="center"/>
        <w:rPr>
          <w:b/>
          <w:bCs/>
          <w:color w:val="auto"/>
        </w:rPr>
      </w:pPr>
    </w:p>
    <w:p w14:paraId="2D289234" w14:textId="6CFE68E8" w:rsidR="0021631E" w:rsidRDefault="0021631E" w:rsidP="0021631E">
      <w:pPr>
        <w:pStyle w:val="Default"/>
        <w:jc w:val="center"/>
        <w:rPr>
          <w:b/>
          <w:bCs/>
          <w:color w:val="auto"/>
        </w:rPr>
      </w:pPr>
      <w:r w:rsidRPr="00704298">
        <w:rPr>
          <w:b/>
          <w:bCs/>
          <w:color w:val="auto"/>
        </w:rPr>
        <w:t>M I Š L J E N J E</w:t>
      </w:r>
    </w:p>
    <w:p w14:paraId="770B709B" w14:textId="2ED67D8D" w:rsidR="00AC23A3" w:rsidRDefault="00AC23A3" w:rsidP="0021631E">
      <w:pPr>
        <w:pStyle w:val="Default"/>
        <w:jc w:val="center"/>
        <w:rPr>
          <w:color w:val="auto"/>
        </w:rPr>
      </w:pPr>
    </w:p>
    <w:p w14:paraId="759B5526" w14:textId="77777777" w:rsidR="001931F3" w:rsidRPr="00704298" w:rsidRDefault="001931F3" w:rsidP="00750AA1">
      <w:pPr>
        <w:pStyle w:val="Default"/>
        <w:jc w:val="center"/>
        <w:rPr>
          <w:color w:val="auto"/>
        </w:rPr>
      </w:pPr>
    </w:p>
    <w:p w14:paraId="51182D6D" w14:textId="148D9288" w:rsidR="00AC23A3" w:rsidRPr="00AC23A3" w:rsidRDefault="00F965D7" w:rsidP="00750A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AC23A3" w:rsidRPr="00AC23A3">
        <w:rPr>
          <w:rFonts w:eastAsia="Calibri"/>
          <w:lang w:eastAsia="en-US"/>
        </w:rPr>
        <w:t>Vlada Republike Hrvatske predlaže Hrvatskom</w:t>
      </w:r>
      <w:r>
        <w:rPr>
          <w:rFonts w:eastAsia="Calibri"/>
          <w:lang w:eastAsia="en-US"/>
        </w:rPr>
        <w:t>e</w:t>
      </w:r>
      <w:r w:rsidR="00AC23A3" w:rsidRPr="00AC23A3">
        <w:rPr>
          <w:rFonts w:eastAsia="Calibri"/>
          <w:lang w:eastAsia="en-US"/>
        </w:rPr>
        <w:t xml:space="preserve"> saboru da prihvati Godišnje izvješće o provedbi Strategije i Zakona o odnosima Republike Hrvatske s Hrvatima izvan Republ</w:t>
      </w:r>
      <w:r w:rsidR="00203457">
        <w:rPr>
          <w:rFonts w:eastAsia="Calibri"/>
          <w:lang w:eastAsia="en-US"/>
        </w:rPr>
        <w:t xml:space="preserve">ike Hrvatske za 2019. godinu, </w:t>
      </w:r>
      <w:r w:rsidR="00AC23A3" w:rsidRPr="00AC23A3">
        <w:rPr>
          <w:rFonts w:eastAsia="Calibri"/>
          <w:lang w:eastAsia="en-US"/>
        </w:rPr>
        <w:t>koje je predsjedniku Hrvatskog</w:t>
      </w:r>
      <w:r>
        <w:rPr>
          <w:rFonts w:eastAsia="Calibri"/>
          <w:lang w:eastAsia="en-US"/>
        </w:rPr>
        <w:t>a</w:t>
      </w:r>
      <w:r w:rsidR="00AC23A3" w:rsidRPr="00AC23A3">
        <w:rPr>
          <w:rFonts w:eastAsia="Calibri"/>
          <w:lang w:eastAsia="en-US"/>
        </w:rPr>
        <w:t xml:space="preserve"> sabora podnio Središnji državni ured za Hrvate izvan Republike Hrvatske, aktom od 4. rujna 2020. </w:t>
      </w:r>
    </w:p>
    <w:p w14:paraId="27938F42" w14:textId="77777777" w:rsidR="00AC23A3" w:rsidRPr="00AC23A3" w:rsidRDefault="00AC23A3" w:rsidP="00750AA1">
      <w:pPr>
        <w:ind w:firstLine="708"/>
        <w:jc w:val="both"/>
        <w:rPr>
          <w:rFonts w:eastAsia="Calibri"/>
          <w:lang w:eastAsia="en-US"/>
        </w:rPr>
      </w:pPr>
    </w:p>
    <w:p w14:paraId="62EB9697" w14:textId="6C7A6E57" w:rsidR="00AC23A3" w:rsidRPr="00AC23A3" w:rsidRDefault="00203457" w:rsidP="00750A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AC23A3" w:rsidRPr="00AC23A3">
        <w:rPr>
          <w:rFonts w:eastAsia="Calibri"/>
          <w:lang w:eastAsia="en-US"/>
        </w:rPr>
        <w:t>Vlada Republike Hrvatske</w:t>
      </w:r>
      <w:r w:rsidR="00AC23A3" w:rsidRPr="00AC23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C23A3" w:rsidRPr="00AC23A3">
        <w:rPr>
          <w:rFonts w:eastAsia="Calibri"/>
          <w:lang w:eastAsia="en-US"/>
        </w:rPr>
        <w:t xml:space="preserve">pozdravlja sve aktivnosti i projekte Središnjeg državnog ureda za Hrvate izvan Republike Hrvatske koji su usmjereni jačanju veza te zaštiti interesa i poboljšanju statusa i položaja Hrvata koji žive izvan teritorija Republike Hrvatske. Uspješnost suradnje koju </w:t>
      </w:r>
      <w:r w:rsidR="005C069E">
        <w:rPr>
          <w:rFonts w:eastAsia="Calibri"/>
          <w:lang w:eastAsia="en-US"/>
        </w:rPr>
        <w:t>Središnji državni u</w:t>
      </w:r>
      <w:r w:rsidR="00AC23A3" w:rsidRPr="00AC23A3">
        <w:rPr>
          <w:rFonts w:eastAsia="Calibri"/>
          <w:lang w:eastAsia="en-US"/>
        </w:rPr>
        <w:t xml:space="preserve">red </w:t>
      </w:r>
      <w:r w:rsidR="00830D0C" w:rsidRPr="00830D0C">
        <w:rPr>
          <w:rFonts w:eastAsia="Calibri"/>
          <w:lang w:eastAsia="en-US"/>
        </w:rPr>
        <w:t xml:space="preserve">za Hrvate izvan Republike Hrvatske </w:t>
      </w:r>
      <w:r w:rsidR="00AC23A3" w:rsidRPr="00AC23A3">
        <w:rPr>
          <w:rFonts w:eastAsia="Calibri"/>
          <w:lang w:eastAsia="en-US"/>
        </w:rPr>
        <w:t xml:space="preserve">njeguje sa zajednicama i organizacijama hrvatskog iseljeništva i u 2019. se očitovala realizacijom brojnih projekata i programa koji za cilj imaju očuvanje nacionalnog identiteta hrvatskog iseljeništva kao i održavanje njihovih veza </w:t>
      </w:r>
      <w:r w:rsidR="005C069E">
        <w:rPr>
          <w:rFonts w:eastAsia="Calibri"/>
          <w:lang w:eastAsia="en-US"/>
        </w:rPr>
        <w:t>s</w:t>
      </w:r>
      <w:r w:rsidR="00AC23A3" w:rsidRPr="00AC23A3">
        <w:rPr>
          <w:rFonts w:eastAsia="Calibri"/>
          <w:lang w:eastAsia="en-US"/>
        </w:rPr>
        <w:t xml:space="preserve"> Republikom Hrvatskom. </w:t>
      </w:r>
    </w:p>
    <w:p w14:paraId="02FD00DE" w14:textId="77777777" w:rsidR="00AC23A3" w:rsidRPr="00AC23A3" w:rsidRDefault="00AC23A3" w:rsidP="00750AA1">
      <w:pPr>
        <w:ind w:firstLine="708"/>
        <w:jc w:val="both"/>
        <w:rPr>
          <w:rFonts w:eastAsia="Calibri"/>
          <w:lang w:eastAsia="en-US"/>
        </w:rPr>
      </w:pPr>
    </w:p>
    <w:p w14:paraId="3F16E83D" w14:textId="7854C38D" w:rsidR="00AC23A3" w:rsidRPr="00AC23A3" w:rsidRDefault="00203457" w:rsidP="00750A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AC23A3" w:rsidRPr="00AC23A3">
        <w:rPr>
          <w:rFonts w:eastAsia="Calibri"/>
          <w:lang w:eastAsia="en-US"/>
        </w:rPr>
        <w:t>Vlada Republike Hrvatske posebno je predana unaprjeđenju položaja Hrvata u Bosni i Hercegovini, njihovoj političkoj ravnopravnosti, ali i društvenom, kulturnom i obrazovnom razvoju. Nastavno na spomenuto, sredstva potpore Hrvatima u Bosni i Hercegovini u 2019. povećana su za 30</w:t>
      </w:r>
      <w:r w:rsidR="00D029C0">
        <w:rPr>
          <w:rFonts w:eastAsia="Calibri"/>
          <w:lang w:eastAsia="en-US"/>
        </w:rPr>
        <w:t xml:space="preserve"> </w:t>
      </w:r>
      <w:r w:rsidR="00AC23A3" w:rsidRPr="00AC23A3">
        <w:rPr>
          <w:rFonts w:eastAsia="Calibri"/>
          <w:lang w:eastAsia="en-US"/>
        </w:rPr>
        <w:t xml:space="preserve">% u odnosu na 2016. te su iznosila 25,8 milijuna kuna, što je dosad najveći godišnji iznos. </w:t>
      </w:r>
      <w:r w:rsidR="00F5234F">
        <w:rPr>
          <w:rFonts w:eastAsia="Calibri"/>
          <w:lang w:eastAsia="en-US"/>
        </w:rPr>
        <w:t>Navedena</w:t>
      </w:r>
      <w:r w:rsidR="00AC23A3" w:rsidRPr="00AC23A3">
        <w:rPr>
          <w:rFonts w:eastAsia="Calibri"/>
          <w:lang w:eastAsia="en-US"/>
        </w:rPr>
        <w:t xml:space="preserve"> sredstva raspodijeljena </w:t>
      </w:r>
      <w:r w:rsidR="008A7410">
        <w:rPr>
          <w:rFonts w:eastAsia="Calibri"/>
          <w:lang w:eastAsia="en-US"/>
        </w:rPr>
        <w:t xml:space="preserve">su </w:t>
      </w:r>
      <w:r w:rsidR="00F5234F">
        <w:rPr>
          <w:rFonts w:eastAsia="Calibri"/>
          <w:lang w:eastAsia="en-US"/>
        </w:rPr>
        <w:t>na</w:t>
      </w:r>
      <w:r w:rsidR="00AC23A3" w:rsidRPr="00AC23A3">
        <w:rPr>
          <w:rFonts w:eastAsia="Calibri"/>
          <w:lang w:eastAsia="en-US"/>
        </w:rPr>
        <w:t xml:space="preserve"> 89 programa i projekata</w:t>
      </w:r>
      <w:r w:rsidR="00F5234F">
        <w:rPr>
          <w:rFonts w:eastAsia="Calibri"/>
          <w:lang w:eastAsia="en-US"/>
        </w:rPr>
        <w:t xml:space="preserve"> na području </w:t>
      </w:r>
      <w:r w:rsidR="00F5234F" w:rsidRPr="00F5234F">
        <w:rPr>
          <w:rFonts w:eastAsia="Calibri"/>
          <w:lang w:eastAsia="en-US"/>
        </w:rPr>
        <w:t>obrazovanja, znanosti, zdravstva</w:t>
      </w:r>
      <w:r w:rsidR="00AC23A3" w:rsidRPr="00AC23A3">
        <w:rPr>
          <w:rFonts w:eastAsia="Calibri"/>
          <w:lang w:eastAsia="en-US"/>
        </w:rPr>
        <w:t xml:space="preserve">, </w:t>
      </w:r>
      <w:r w:rsidR="00F5234F">
        <w:rPr>
          <w:rFonts w:eastAsia="Calibri"/>
          <w:lang w:eastAsia="en-US"/>
        </w:rPr>
        <w:t xml:space="preserve">kulture, </w:t>
      </w:r>
      <w:r w:rsidR="00AC23A3" w:rsidRPr="00AC23A3">
        <w:rPr>
          <w:rFonts w:eastAsia="Calibri"/>
          <w:lang w:eastAsia="en-US"/>
        </w:rPr>
        <w:t xml:space="preserve">a posebno se pozdravljaju potpore na području turizma i poljoprivrede, čime se stvaraju uvjeti za otvaranje novih radnih mjesta, odnosno gospodarski uvjeti za održivi ostanak Hrvata u Bosni i Hercegovini. </w:t>
      </w:r>
    </w:p>
    <w:p w14:paraId="14DBB97B" w14:textId="77777777" w:rsidR="00F5234F" w:rsidRDefault="00F5234F" w:rsidP="00750AA1">
      <w:pPr>
        <w:ind w:firstLine="708"/>
        <w:jc w:val="both"/>
        <w:rPr>
          <w:rFonts w:eastAsia="Calibri"/>
          <w:lang w:eastAsia="en-US"/>
        </w:rPr>
      </w:pPr>
    </w:p>
    <w:p w14:paraId="419D642E" w14:textId="2EAF444B" w:rsidR="00AC23A3" w:rsidRPr="00AC23A3" w:rsidRDefault="00835247" w:rsidP="00750A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AC23A3" w:rsidRPr="00AC23A3">
        <w:rPr>
          <w:rFonts w:eastAsia="Calibri"/>
          <w:lang w:eastAsia="en-US"/>
        </w:rPr>
        <w:t>Važan iskorak postignut je na području strateških projekata hrvatske nacionalne manjine u Srbiji, gdje je u prosincu 2019.,</w:t>
      </w:r>
      <w:r w:rsidR="00AC23A3" w:rsidRPr="00AC23A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C23A3" w:rsidRPr="00AC23A3">
        <w:rPr>
          <w:rFonts w:eastAsia="Calibri"/>
          <w:lang w:eastAsia="en-US"/>
        </w:rPr>
        <w:t xml:space="preserve">povodom obilježavanja Dana hrvatske zajednice i </w:t>
      </w:r>
      <w:r w:rsidR="00AC23A3" w:rsidRPr="00AC23A3">
        <w:rPr>
          <w:rFonts w:eastAsia="Calibri"/>
          <w:lang w:eastAsia="en-US"/>
        </w:rPr>
        <w:lastRenderedPageBreak/>
        <w:t>Dana izbora prvog saziva Hrvatskog nacionalnog vijeća u Subotici, potpisan Ugovor o financijskoj potpori za izgradnju Hrvatske kuće, čime se nastoji pomoći hrvatskoj manjinskoj zajednici u Srbiji u vidu kadrovskog osnaženja i institucionalne izgradnje.</w:t>
      </w:r>
    </w:p>
    <w:p w14:paraId="4E192189" w14:textId="77777777" w:rsidR="00AC23A3" w:rsidRPr="00AC23A3" w:rsidRDefault="00AC23A3" w:rsidP="00750AA1">
      <w:pPr>
        <w:ind w:firstLine="708"/>
        <w:jc w:val="both"/>
        <w:rPr>
          <w:rFonts w:eastAsia="Calibri"/>
          <w:lang w:eastAsia="en-US"/>
        </w:rPr>
      </w:pPr>
    </w:p>
    <w:p w14:paraId="35286308" w14:textId="11351715" w:rsidR="00AC23A3" w:rsidRDefault="00203457" w:rsidP="00750A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AC23A3" w:rsidRPr="00AC23A3">
        <w:rPr>
          <w:rFonts w:eastAsia="Calibri"/>
          <w:lang w:eastAsia="en-US"/>
        </w:rPr>
        <w:t>Vlada R</w:t>
      </w:r>
      <w:r>
        <w:rPr>
          <w:rFonts w:eastAsia="Calibri"/>
          <w:lang w:eastAsia="en-US"/>
        </w:rPr>
        <w:t xml:space="preserve">epublike </w:t>
      </w:r>
      <w:r w:rsidR="00AC23A3" w:rsidRPr="00AC23A3">
        <w:rPr>
          <w:rFonts w:eastAsia="Calibri"/>
          <w:lang w:eastAsia="en-US"/>
        </w:rPr>
        <w:t>H</w:t>
      </w:r>
      <w:r>
        <w:rPr>
          <w:rFonts w:eastAsia="Calibri"/>
          <w:lang w:eastAsia="en-US"/>
        </w:rPr>
        <w:t>rvatske</w:t>
      </w:r>
      <w:r w:rsidR="00AC23A3" w:rsidRPr="00AC23A3">
        <w:rPr>
          <w:rFonts w:eastAsia="Calibri"/>
          <w:lang w:eastAsia="en-US"/>
        </w:rPr>
        <w:t xml:space="preserve"> snažno podupire jačanje obrazovnih i znanstvenih kapaciteta Hrvata izvan Republike Hrvatske u cilju jačanja njihova položaja i uloge u sredinama u kojima žive</w:t>
      </w:r>
      <w:r w:rsidR="009A624D">
        <w:rPr>
          <w:rFonts w:eastAsia="Calibri"/>
          <w:lang w:eastAsia="en-US"/>
        </w:rPr>
        <w:t>,</w:t>
      </w:r>
      <w:r w:rsidR="00AC23A3" w:rsidRPr="00AC23A3">
        <w:rPr>
          <w:rFonts w:eastAsia="Calibri"/>
          <w:lang w:eastAsia="en-US"/>
        </w:rPr>
        <w:t xml:space="preserve"> kao i njihovog aktivnog uključivanj</w:t>
      </w:r>
      <w:r w:rsidR="00441F5E">
        <w:rPr>
          <w:rFonts w:eastAsia="Calibri"/>
          <w:lang w:eastAsia="en-US"/>
        </w:rPr>
        <w:t>a</w:t>
      </w:r>
      <w:r w:rsidR="00AC23A3" w:rsidRPr="00AC23A3">
        <w:rPr>
          <w:rFonts w:eastAsia="Calibri"/>
          <w:lang w:eastAsia="en-US"/>
        </w:rPr>
        <w:t xml:space="preserve"> u projekte i aktivnosti na razini Republike Hrvatske. U tom smislu</w:t>
      </w:r>
      <w:r w:rsidR="009A624D">
        <w:rPr>
          <w:rFonts w:eastAsia="Calibri"/>
          <w:lang w:eastAsia="en-US"/>
        </w:rPr>
        <w:t>,</w:t>
      </w:r>
      <w:r w:rsidR="00AC23A3" w:rsidRPr="00AC23A3">
        <w:rPr>
          <w:rFonts w:eastAsia="Calibri"/>
          <w:lang w:eastAsia="en-US"/>
        </w:rPr>
        <w:t xml:space="preserve"> posebno je pozdravljen nastavak Programa stipendiranja studenata pripadnika hrvatskog naroda izvan Republike Hrvatske. Za akademsku godinu 2018./2019. dodijeljeno je 500 stipendija.</w:t>
      </w:r>
    </w:p>
    <w:p w14:paraId="0F2C4EA8" w14:textId="77777777" w:rsidR="00750AA1" w:rsidRPr="00AC23A3" w:rsidRDefault="00750AA1" w:rsidP="00750AA1">
      <w:pPr>
        <w:ind w:firstLine="708"/>
        <w:jc w:val="both"/>
        <w:rPr>
          <w:rFonts w:eastAsia="Calibri"/>
          <w:lang w:eastAsia="en-US"/>
        </w:rPr>
      </w:pPr>
    </w:p>
    <w:p w14:paraId="696BF0B6" w14:textId="31D2298C" w:rsidR="00AC23A3" w:rsidRDefault="00203457" w:rsidP="00750AA1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ab/>
      </w:r>
      <w:r w:rsidR="00AC23A3" w:rsidRPr="00AC23A3">
        <w:rPr>
          <w:rFonts w:eastAsia="Calibri"/>
          <w:lang w:eastAsia="en-US"/>
        </w:rPr>
        <w:t>Vlada Republike Hrvatske također podupire učenje i promicanje hrvatskog jezika i kulture čime se nastoji potaknuti povratak hrvatskih iseljenika i njihovih potomaka te na taj način stvoriti preduvjete za njihovo lakše uključivanje u gospodarski i društveni život Republike Hrvatske.</w:t>
      </w:r>
    </w:p>
    <w:p w14:paraId="6690A145" w14:textId="77777777" w:rsidR="00750AA1" w:rsidRDefault="00750AA1" w:rsidP="00750AA1">
      <w:pPr>
        <w:ind w:firstLine="708"/>
        <w:jc w:val="both"/>
        <w:rPr>
          <w:rFonts w:eastAsia="Calibri"/>
          <w:lang w:eastAsia="en-US"/>
        </w:rPr>
      </w:pPr>
    </w:p>
    <w:p w14:paraId="3C77240C" w14:textId="6AFF8EEC" w:rsidR="00653EF5" w:rsidRPr="000C616D" w:rsidRDefault="00835247" w:rsidP="00750AA1">
      <w:pPr>
        <w:pStyle w:val="BodyText2"/>
        <w:rPr>
          <w:snapToGrid w:val="0"/>
          <w:szCs w:val="24"/>
        </w:rPr>
      </w:pPr>
      <w:r>
        <w:rPr>
          <w:snapToGrid w:val="0"/>
          <w:szCs w:val="24"/>
        </w:rPr>
        <w:tab/>
        <w:t xml:space="preserve">   </w:t>
      </w:r>
      <w:r w:rsidR="00653EF5" w:rsidRPr="005F7C99">
        <w:rPr>
          <w:snapToGrid w:val="0"/>
          <w:szCs w:val="24"/>
        </w:rPr>
        <w:t xml:space="preserve">Za svoje predstavnike, koji će u vezi s iznesenim mišljenjem biti nazočni na sjednicama Hrvatskoga sabora i njegovih radnih tijela, Vlada je odredila </w:t>
      </w:r>
      <w:r w:rsidR="00653EF5">
        <w:rPr>
          <w:snapToGrid w:val="0"/>
          <w:szCs w:val="24"/>
        </w:rPr>
        <w:t xml:space="preserve">ministra vanjskih i europskih poslova dr. sc. Gordana Grlića Radmana, državne tajnike Andreju Metelko-Zgombić, </w:t>
      </w:r>
      <w:r w:rsidR="00653EF5" w:rsidRPr="00191837">
        <w:rPr>
          <w:snapToGrid w:val="0"/>
          <w:szCs w:val="24"/>
        </w:rPr>
        <w:t>Zdenk</w:t>
      </w:r>
      <w:r w:rsidR="00653EF5">
        <w:rPr>
          <w:snapToGrid w:val="0"/>
          <w:szCs w:val="24"/>
        </w:rPr>
        <w:t>a</w:t>
      </w:r>
      <w:r w:rsidR="00653EF5" w:rsidRPr="00191837">
        <w:rPr>
          <w:snapToGrid w:val="0"/>
          <w:szCs w:val="24"/>
        </w:rPr>
        <w:t xml:space="preserve"> Lucić</w:t>
      </w:r>
      <w:r w:rsidR="00653EF5">
        <w:rPr>
          <w:snapToGrid w:val="0"/>
          <w:szCs w:val="24"/>
        </w:rPr>
        <w:t xml:space="preserve">a i </w:t>
      </w:r>
      <w:r w:rsidR="00653EF5" w:rsidRPr="00191837">
        <w:rPr>
          <w:snapToGrid w:val="0"/>
          <w:szCs w:val="24"/>
        </w:rPr>
        <w:t>Fran</w:t>
      </w:r>
      <w:r w:rsidR="00832E49">
        <w:rPr>
          <w:snapToGrid w:val="0"/>
          <w:szCs w:val="24"/>
        </w:rPr>
        <w:t>u</w:t>
      </w:r>
      <w:r w:rsidR="00653EF5" w:rsidRPr="00191837">
        <w:rPr>
          <w:snapToGrid w:val="0"/>
          <w:szCs w:val="24"/>
        </w:rPr>
        <w:t xml:space="preserve"> Matušić</w:t>
      </w:r>
      <w:r w:rsidR="00832E49">
        <w:rPr>
          <w:snapToGrid w:val="0"/>
          <w:szCs w:val="24"/>
        </w:rPr>
        <w:t>a</w:t>
      </w:r>
      <w:r w:rsidR="00653EF5">
        <w:rPr>
          <w:snapToGrid w:val="0"/>
          <w:szCs w:val="24"/>
        </w:rPr>
        <w:t xml:space="preserve"> te državnog tajnika Središnjeg državnog ureda za Hrvate izvan Republike Hrvatske Zvonka Milasa.</w:t>
      </w:r>
    </w:p>
    <w:p w14:paraId="09BAA22B" w14:textId="78F4C75B" w:rsidR="0021631E" w:rsidRDefault="0021631E" w:rsidP="00750AA1">
      <w:pPr>
        <w:pStyle w:val="BodyText2"/>
        <w:tabs>
          <w:tab w:val="clear" w:pos="1276"/>
          <w:tab w:val="clear" w:pos="1701"/>
        </w:tabs>
        <w:rPr>
          <w:szCs w:val="24"/>
        </w:rPr>
      </w:pPr>
    </w:p>
    <w:p w14:paraId="6190D742" w14:textId="77777777" w:rsidR="00203457" w:rsidRDefault="00203457" w:rsidP="00750AA1">
      <w:pPr>
        <w:pStyle w:val="BodyText2"/>
        <w:tabs>
          <w:tab w:val="clear" w:pos="1276"/>
          <w:tab w:val="clear" w:pos="1701"/>
        </w:tabs>
        <w:rPr>
          <w:szCs w:val="24"/>
        </w:rPr>
      </w:pPr>
    </w:p>
    <w:p w14:paraId="57EBFFEB" w14:textId="77777777" w:rsidR="0021631E" w:rsidRDefault="0021631E" w:rsidP="00750AA1">
      <w:pPr>
        <w:pStyle w:val="BodyText2"/>
        <w:tabs>
          <w:tab w:val="clear" w:pos="1276"/>
          <w:tab w:val="clear" w:pos="1701"/>
        </w:tabs>
        <w:rPr>
          <w:szCs w:val="24"/>
        </w:rPr>
      </w:pPr>
    </w:p>
    <w:p w14:paraId="13C5D256" w14:textId="77777777" w:rsidR="0021631E" w:rsidRDefault="0021631E" w:rsidP="00750A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PREDSJEDNIK</w:t>
      </w:r>
    </w:p>
    <w:p w14:paraId="2722D94D" w14:textId="77777777" w:rsidR="0021631E" w:rsidRDefault="0021631E" w:rsidP="00750AA1">
      <w:pPr>
        <w:jc w:val="both"/>
      </w:pPr>
    </w:p>
    <w:p w14:paraId="7EF73151" w14:textId="77777777" w:rsidR="0021631E" w:rsidRDefault="0021631E" w:rsidP="00750AA1">
      <w:pPr>
        <w:jc w:val="both"/>
      </w:pPr>
    </w:p>
    <w:p w14:paraId="6C2BE22A" w14:textId="77777777" w:rsidR="0021631E" w:rsidRPr="00EB0F6B" w:rsidRDefault="0021631E" w:rsidP="0021631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sc. Andrej Plenković</w:t>
      </w:r>
    </w:p>
    <w:p w14:paraId="6A905B45" w14:textId="77777777" w:rsidR="0021631E" w:rsidRPr="00CE78D1" w:rsidRDefault="0021631E" w:rsidP="0021631E">
      <w:pPr>
        <w:ind w:left="705"/>
        <w:jc w:val="both"/>
      </w:pPr>
      <w:r w:rsidRPr="00EB0F6B">
        <w:tab/>
      </w:r>
      <w:r w:rsidRPr="00EB0F6B">
        <w:tab/>
      </w:r>
      <w:r w:rsidRPr="00EB0F6B">
        <w:tab/>
      </w:r>
      <w:r w:rsidRPr="00EB0F6B">
        <w:tab/>
      </w:r>
      <w:r w:rsidRPr="00EB0F6B">
        <w:tab/>
      </w:r>
    </w:p>
    <w:p w14:paraId="33FF3890" w14:textId="77777777" w:rsidR="008E6497" w:rsidRPr="00CE78D1" w:rsidRDefault="008E6497" w:rsidP="00CE78D1"/>
    <w:sectPr w:rsidR="008E6497" w:rsidRPr="00CE78D1" w:rsidSect="008E6497">
      <w:pgSz w:w="11906" w:h="16838"/>
      <w:pgMar w:top="993" w:right="1417" w:bottom="1417" w:left="1417" w:header="709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2989B" w14:textId="77777777" w:rsidR="00D01810" w:rsidRDefault="00D01810" w:rsidP="0011560A">
      <w:r>
        <w:separator/>
      </w:r>
    </w:p>
  </w:endnote>
  <w:endnote w:type="continuationSeparator" w:id="0">
    <w:p w14:paraId="3ADC3D7B" w14:textId="77777777" w:rsidR="00D01810" w:rsidRDefault="00D01810" w:rsidP="0011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EBF74" w14:textId="77777777" w:rsidR="00D01810" w:rsidRDefault="00D01810" w:rsidP="0011560A">
      <w:r>
        <w:separator/>
      </w:r>
    </w:p>
  </w:footnote>
  <w:footnote w:type="continuationSeparator" w:id="0">
    <w:p w14:paraId="14B062D3" w14:textId="77777777" w:rsidR="00D01810" w:rsidRDefault="00D01810" w:rsidP="00115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A4"/>
    <w:rsid w:val="00027898"/>
    <w:rsid w:val="000350D9"/>
    <w:rsid w:val="00045E3D"/>
    <w:rsid w:val="00057310"/>
    <w:rsid w:val="00063520"/>
    <w:rsid w:val="00072D7D"/>
    <w:rsid w:val="00086A6C"/>
    <w:rsid w:val="000A1D60"/>
    <w:rsid w:val="000A3A3B"/>
    <w:rsid w:val="000A5AC9"/>
    <w:rsid w:val="000D1A50"/>
    <w:rsid w:val="001015C6"/>
    <w:rsid w:val="00110E6C"/>
    <w:rsid w:val="0011560A"/>
    <w:rsid w:val="00135F1A"/>
    <w:rsid w:val="0013619F"/>
    <w:rsid w:val="00146B79"/>
    <w:rsid w:val="00147DE9"/>
    <w:rsid w:val="00170226"/>
    <w:rsid w:val="001741AA"/>
    <w:rsid w:val="001917B2"/>
    <w:rsid w:val="001931F3"/>
    <w:rsid w:val="001A13E7"/>
    <w:rsid w:val="001B7A97"/>
    <w:rsid w:val="001E7218"/>
    <w:rsid w:val="00203457"/>
    <w:rsid w:val="0021631E"/>
    <w:rsid w:val="002179F8"/>
    <w:rsid w:val="00220956"/>
    <w:rsid w:val="0023763F"/>
    <w:rsid w:val="00272868"/>
    <w:rsid w:val="00285E04"/>
    <w:rsid w:val="0028608D"/>
    <w:rsid w:val="0029163B"/>
    <w:rsid w:val="0029479E"/>
    <w:rsid w:val="002A1D77"/>
    <w:rsid w:val="002B107A"/>
    <w:rsid w:val="002B7F23"/>
    <w:rsid w:val="002D1256"/>
    <w:rsid w:val="002D6C51"/>
    <w:rsid w:val="002D7C91"/>
    <w:rsid w:val="002F706E"/>
    <w:rsid w:val="003033E4"/>
    <w:rsid w:val="00304232"/>
    <w:rsid w:val="00323C77"/>
    <w:rsid w:val="00336EE7"/>
    <w:rsid w:val="0034351C"/>
    <w:rsid w:val="00346D08"/>
    <w:rsid w:val="00351357"/>
    <w:rsid w:val="00381F04"/>
    <w:rsid w:val="0038426B"/>
    <w:rsid w:val="003929F5"/>
    <w:rsid w:val="003A2F05"/>
    <w:rsid w:val="003C09D8"/>
    <w:rsid w:val="003D47D1"/>
    <w:rsid w:val="003F5623"/>
    <w:rsid w:val="004039BD"/>
    <w:rsid w:val="00415AEB"/>
    <w:rsid w:val="00440D6D"/>
    <w:rsid w:val="00441F5E"/>
    <w:rsid w:val="00442367"/>
    <w:rsid w:val="00461188"/>
    <w:rsid w:val="004A776B"/>
    <w:rsid w:val="004C1375"/>
    <w:rsid w:val="004C5354"/>
    <w:rsid w:val="004E1300"/>
    <w:rsid w:val="004E4E34"/>
    <w:rsid w:val="00504248"/>
    <w:rsid w:val="005146D6"/>
    <w:rsid w:val="00535E09"/>
    <w:rsid w:val="00551F30"/>
    <w:rsid w:val="00562C8C"/>
    <w:rsid w:val="0056365A"/>
    <w:rsid w:val="00565FE1"/>
    <w:rsid w:val="00571F6C"/>
    <w:rsid w:val="005861F2"/>
    <w:rsid w:val="005906BB"/>
    <w:rsid w:val="005C069E"/>
    <w:rsid w:val="005C3A4C"/>
    <w:rsid w:val="005C7F62"/>
    <w:rsid w:val="005E7CAB"/>
    <w:rsid w:val="005F4727"/>
    <w:rsid w:val="0062507D"/>
    <w:rsid w:val="00633454"/>
    <w:rsid w:val="0063535D"/>
    <w:rsid w:val="00652604"/>
    <w:rsid w:val="00653660"/>
    <w:rsid w:val="00653EF5"/>
    <w:rsid w:val="0066110E"/>
    <w:rsid w:val="00675B44"/>
    <w:rsid w:val="0068013E"/>
    <w:rsid w:val="0068772B"/>
    <w:rsid w:val="00693A4D"/>
    <w:rsid w:val="00694D87"/>
    <w:rsid w:val="006B7800"/>
    <w:rsid w:val="006C0CC3"/>
    <w:rsid w:val="006D44F3"/>
    <w:rsid w:val="006E14A9"/>
    <w:rsid w:val="006E611E"/>
    <w:rsid w:val="007010C7"/>
    <w:rsid w:val="00726165"/>
    <w:rsid w:val="00731AC4"/>
    <w:rsid w:val="00750AA1"/>
    <w:rsid w:val="007638D8"/>
    <w:rsid w:val="00777CAA"/>
    <w:rsid w:val="0078648A"/>
    <w:rsid w:val="007A1768"/>
    <w:rsid w:val="007A1881"/>
    <w:rsid w:val="007E3965"/>
    <w:rsid w:val="008137B5"/>
    <w:rsid w:val="00830D0C"/>
    <w:rsid w:val="00832E49"/>
    <w:rsid w:val="00833808"/>
    <w:rsid w:val="00835247"/>
    <w:rsid w:val="008353A1"/>
    <w:rsid w:val="008365FD"/>
    <w:rsid w:val="00881BBB"/>
    <w:rsid w:val="0089283D"/>
    <w:rsid w:val="008A7410"/>
    <w:rsid w:val="008C0768"/>
    <w:rsid w:val="008C1D0A"/>
    <w:rsid w:val="008D1E25"/>
    <w:rsid w:val="008E6497"/>
    <w:rsid w:val="008F0DD4"/>
    <w:rsid w:val="0090200F"/>
    <w:rsid w:val="009047E4"/>
    <w:rsid w:val="009126B3"/>
    <w:rsid w:val="009152C4"/>
    <w:rsid w:val="0095079B"/>
    <w:rsid w:val="00953BA1"/>
    <w:rsid w:val="00954D08"/>
    <w:rsid w:val="009859E6"/>
    <w:rsid w:val="009930CA"/>
    <w:rsid w:val="009A624D"/>
    <w:rsid w:val="009C33E1"/>
    <w:rsid w:val="009C7815"/>
    <w:rsid w:val="00A15F08"/>
    <w:rsid w:val="00A175E9"/>
    <w:rsid w:val="00A21819"/>
    <w:rsid w:val="00A45CF4"/>
    <w:rsid w:val="00A52A71"/>
    <w:rsid w:val="00A573DC"/>
    <w:rsid w:val="00A6339A"/>
    <w:rsid w:val="00A725A4"/>
    <w:rsid w:val="00A83290"/>
    <w:rsid w:val="00AC23A3"/>
    <w:rsid w:val="00AD2F06"/>
    <w:rsid w:val="00AD4D7C"/>
    <w:rsid w:val="00AE59DF"/>
    <w:rsid w:val="00B42E00"/>
    <w:rsid w:val="00B462AB"/>
    <w:rsid w:val="00B57187"/>
    <w:rsid w:val="00B706F8"/>
    <w:rsid w:val="00B908C2"/>
    <w:rsid w:val="00BA28CD"/>
    <w:rsid w:val="00BA72BF"/>
    <w:rsid w:val="00C337A4"/>
    <w:rsid w:val="00C44327"/>
    <w:rsid w:val="00C969CC"/>
    <w:rsid w:val="00CA4F84"/>
    <w:rsid w:val="00CB3B34"/>
    <w:rsid w:val="00CD1639"/>
    <w:rsid w:val="00CD3EFA"/>
    <w:rsid w:val="00CE3D00"/>
    <w:rsid w:val="00CE78D1"/>
    <w:rsid w:val="00CF7BB4"/>
    <w:rsid w:val="00CF7EEC"/>
    <w:rsid w:val="00D01810"/>
    <w:rsid w:val="00D029C0"/>
    <w:rsid w:val="00D07290"/>
    <w:rsid w:val="00D1127C"/>
    <w:rsid w:val="00D14240"/>
    <w:rsid w:val="00D1614C"/>
    <w:rsid w:val="00D62C4D"/>
    <w:rsid w:val="00D8016C"/>
    <w:rsid w:val="00D92A3D"/>
    <w:rsid w:val="00DB0A6B"/>
    <w:rsid w:val="00DB28EB"/>
    <w:rsid w:val="00DB6366"/>
    <w:rsid w:val="00E25569"/>
    <w:rsid w:val="00E601A2"/>
    <w:rsid w:val="00E77198"/>
    <w:rsid w:val="00E83E23"/>
    <w:rsid w:val="00E84BC0"/>
    <w:rsid w:val="00EA3AD1"/>
    <w:rsid w:val="00EB1248"/>
    <w:rsid w:val="00EC08EF"/>
    <w:rsid w:val="00ED236E"/>
    <w:rsid w:val="00EE03CA"/>
    <w:rsid w:val="00EE7199"/>
    <w:rsid w:val="00F3220D"/>
    <w:rsid w:val="00F5234F"/>
    <w:rsid w:val="00F764AD"/>
    <w:rsid w:val="00F95A2D"/>
    <w:rsid w:val="00F965D7"/>
    <w:rsid w:val="00F978E2"/>
    <w:rsid w:val="00F97BA9"/>
    <w:rsid w:val="00FA4E25"/>
    <w:rsid w:val="00FE2B63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3FF3844"/>
  <w15:docId w15:val="{786EF956-6BA1-4F6C-8B33-5C0F6385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1560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1560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1560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1560A"/>
    <w:rPr>
      <w:sz w:val="24"/>
      <w:szCs w:val="24"/>
    </w:rPr>
  </w:style>
  <w:style w:type="paragraph" w:styleId="BalloonText">
    <w:name w:val="Balloon Text"/>
    <w:basedOn w:val="Normal"/>
    <w:link w:val="BalloonTextChar"/>
    <w:rsid w:val="000350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5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5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E6497"/>
    <w:pPr>
      <w:tabs>
        <w:tab w:val="left" w:pos="3969"/>
      </w:tabs>
    </w:pPr>
    <w:rPr>
      <w:b/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8E6497"/>
    <w:rPr>
      <w:b/>
      <w:sz w:val="26"/>
    </w:rPr>
  </w:style>
  <w:style w:type="paragraph" w:styleId="BodyText2">
    <w:name w:val="Body Text 2"/>
    <w:basedOn w:val="Normal"/>
    <w:link w:val="BodyText2Char"/>
    <w:rsid w:val="008E6497"/>
    <w:pPr>
      <w:tabs>
        <w:tab w:val="left" w:pos="1276"/>
        <w:tab w:val="left" w:pos="1701"/>
      </w:tabs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8E6497"/>
    <w:rPr>
      <w:sz w:val="24"/>
    </w:rPr>
  </w:style>
  <w:style w:type="paragraph" w:customStyle="1" w:styleId="Default">
    <w:name w:val="Default"/>
    <w:rsid w:val="008E64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50AA1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250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4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1E8F-D4CC-4165-8381-C0848470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DIGURED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Curic</dc:creator>
  <cp:lastModifiedBy>Marina Tatalović</cp:lastModifiedBy>
  <cp:revision>11</cp:revision>
  <cp:lastPrinted>2020-10-07T07:21:00Z</cp:lastPrinted>
  <dcterms:created xsi:type="dcterms:W3CDTF">2020-10-08T13:44:00Z</dcterms:created>
  <dcterms:modified xsi:type="dcterms:W3CDTF">2020-10-13T12:25:00Z</dcterms:modified>
</cp:coreProperties>
</file>